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i w:val="0"/>
          <w:iCs w:val="0"/>
          <w:caps w:val="0"/>
          <w:spacing w:val="8"/>
          <w:sz w:val="44"/>
          <w:szCs w:val="44"/>
          <w:shd w:val="clear" w:fill="FFFFFF"/>
          <w:lang w:eastAsia="zh-CN"/>
        </w:rPr>
      </w:pPr>
      <w:bookmarkStart w:id="0" w:name="_GoBack"/>
      <w:bookmarkEnd w:id="0"/>
      <w:r>
        <w:rPr>
          <w:rFonts w:hint="eastAsia" w:ascii="方正小标宋简体" w:hAnsi="仿宋_GB2312" w:eastAsia="方正小标宋简体" w:cs="仿宋_GB2312"/>
          <w:sz w:val="44"/>
          <w:szCs w:val="44"/>
          <w:lang w:eastAsia="zh-CN"/>
        </w:rPr>
        <w:t>《</w:t>
      </w:r>
      <w:r>
        <w:rPr>
          <w:rFonts w:hint="eastAsia" w:ascii="Times New Roman" w:hAnsi="Times New Roman" w:eastAsia="方正小标宋简体" w:cs="Times New Roman"/>
          <w:b w:val="0"/>
          <w:bCs w:val="0"/>
          <w:i w:val="0"/>
          <w:iCs w:val="0"/>
          <w:caps w:val="0"/>
          <w:spacing w:val="8"/>
          <w:sz w:val="44"/>
          <w:szCs w:val="44"/>
          <w:shd w:val="clear" w:fill="FFFFFF"/>
          <w:lang w:eastAsia="zh-CN"/>
        </w:rPr>
        <w:t>安顺</w:t>
      </w:r>
      <w:r>
        <w:rPr>
          <w:rFonts w:hint="eastAsia" w:ascii="Times New Roman" w:hAnsi="Times New Roman" w:eastAsia="方正小标宋简体" w:cs="Times New Roman"/>
          <w:b w:val="0"/>
          <w:bCs w:val="0"/>
          <w:i w:val="0"/>
          <w:iCs w:val="0"/>
          <w:caps w:val="0"/>
          <w:spacing w:val="8"/>
          <w:sz w:val="44"/>
          <w:szCs w:val="44"/>
          <w:shd w:val="clear" w:fill="FFFFFF"/>
        </w:rPr>
        <w:t>市医疗保障局关于执行新增</w:t>
      </w:r>
      <w:r>
        <w:rPr>
          <w:rFonts w:hint="eastAsia" w:ascii="Times New Roman" w:hAnsi="Times New Roman" w:eastAsia="方正小标宋简体" w:cs="Times New Roman"/>
          <w:b w:val="0"/>
          <w:bCs w:val="0"/>
          <w:i w:val="0"/>
          <w:iCs w:val="0"/>
          <w:caps w:val="0"/>
          <w:spacing w:val="8"/>
          <w:sz w:val="44"/>
          <w:szCs w:val="44"/>
          <w:shd w:val="clear" w:fill="FFFFFF"/>
          <w:lang w:eastAsia="zh-CN"/>
        </w:rPr>
        <w:t>超声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i w:val="0"/>
          <w:iCs w:val="0"/>
          <w:caps w:val="0"/>
          <w:spacing w:val="8"/>
          <w:sz w:val="44"/>
          <w:szCs w:val="44"/>
          <w:shd w:val="clear" w:fill="FFFFFF"/>
        </w:rPr>
      </w:pPr>
      <w:r>
        <w:rPr>
          <w:rFonts w:hint="eastAsia" w:ascii="Times New Roman" w:hAnsi="Times New Roman" w:eastAsia="方正小标宋简体" w:cs="Times New Roman"/>
          <w:b w:val="0"/>
          <w:bCs w:val="0"/>
          <w:i w:val="0"/>
          <w:iCs w:val="0"/>
          <w:caps w:val="0"/>
          <w:spacing w:val="8"/>
          <w:sz w:val="44"/>
          <w:szCs w:val="44"/>
          <w:shd w:val="clear" w:fill="FFFFFF"/>
          <w:lang w:eastAsia="zh-CN"/>
        </w:rPr>
        <w:t>检查、放射治疗、中医类</w:t>
      </w:r>
      <w:r>
        <w:rPr>
          <w:rFonts w:hint="eastAsia" w:ascii="Times New Roman" w:hAnsi="Times New Roman" w:eastAsia="方正小标宋简体" w:cs="Times New Roman"/>
          <w:b w:val="0"/>
          <w:bCs w:val="0"/>
          <w:i w:val="0"/>
          <w:iCs w:val="0"/>
          <w:caps w:val="0"/>
          <w:spacing w:val="8"/>
          <w:sz w:val="44"/>
          <w:szCs w:val="44"/>
          <w:shd w:val="clear" w:fill="FFFFFF"/>
        </w:rPr>
        <w:t>医疗服务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sz w:val="44"/>
          <w:szCs w:val="44"/>
        </w:rPr>
      </w:pPr>
      <w:r>
        <w:rPr>
          <w:rFonts w:hint="eastAsia" w:ascii="Times New Roman" w:hAnsi="Times New Roman" w:eastAsia="方正小标宋简体" w:cs="Times New Roman"/>
          <w:b w:val="0"/>
          <w:bCs w:val="0"/>
          <w:i w:val="0"/>
          <w:iCs w:val="0"/>
          <w:caps w:val="0"/>
          <w:spacing w:val="8"/>
          <w:sz w:val="44"/>
          <w:szCs w:val="44"/>
          <w:shd w:val="clear" w:fill="FFFFFF"/>
        </w:rPr>
        <w:t>价格项目的通知</w:t>
      </w:r>
      <w:r>
        <w:rPr>
          <w:rFonts w:hint="eastAsia" w:ascii="方正小标宋简体" w:hAnsi="仿宋_GB2312" w:eastAsia="方正小标宋简体" w:cs="仿宋_GB2312"/>
          <w:sz w:val="44"/>
          <w:szCs w:val="44"/>
          <w:lang w:eastAsia="zh-CN"/>
        </w:rPr>
        <w:t>》</w:t>
      </w:r>
      <w:r>
        <w:rPr>
          <w:rFonts w:hint="eastAsia" w:ascii="方正小标宋简体" w:hAnsi="仿宋_GB2312" w:eastAsia="方正小标宋简体" w:cs="仿宋_GB2312"/>
          <w:sz w:val="44"/>
          <w:szCs w:val="44"/>
          <w:lang w:val="en-US" w:eastAsia="zh-CN"/>
        </w:rPr>
        <w:t>政策解读</w:t>
      </w:r>
    </w:p>
    <w:p>
      <w:pPr>
        <w:spacing w:line="560" w:lineRule="exact"/>
        <w:ind w:firstLine="640" w:firstLineChars="200"/>
        <w:rPr>
          <w:rFonts w:hint="eastAsia" w:ascii="黑体" w:hAnsi="黑体" w:eastAsia="黑体" w:cs="仿宋_GB2312"/>
          <w:sz w:val="32"/>
          <w:szCs w:val="32"/>
        </w:rPr>
      </w:pPr>
    </w:p>
    <w:p>
      <w:pPr>
        <w:spacing w:line="560" w:lineRule="exact"/>
        <w:ind w:left="0" w:leftChars="0" w:firstLine="640" w:firstLineChars="200"/>
        <w:rPr>
          <w:rFonts w:hint="eastAsia" w:ascii="黑体" w:hAnsi="黑体" w:eastAsia="黑体" w:cs="仿宋_GB2312"/>
          <w:sz w:val="32"/>
          <w:szCs w:val="32"/>
        </w:rPr>
      </w:pPr>
      <w:r>
        <w:rPr>
          <w:rFonts w:hint="default" w:ascii="黑体" w:hAnsi="黑体" w:eastAsia="黑体" w:cs="仿宋_GB2312"/>
          <w:sz w:val="32"/>
          <w:szCs w:val="32"/>
        </w:rPr>
        <w:t>一、政策背景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为贯彻国家医保局</w:t>
      </w:r>
      <w:r>
        <w:rPr>
          <w:rFonts w:hint="eastAsia" w:ascii="Times New Roman" w:hAnsi="Times New Roman" w:eastAsia="仿宋_GB2312" w:cs="Times New Roman"/>
          <w:i w:val="0"/>
          <w:iCs w:val="0"/>
          <w:caps w:val="0"/>
          <w:color w:val="333333"/>
          <w:spacing w:val="0"/>
          <w:sz w:val="32"/>
          <w:szCs w:val="32"/>
          <w:shd w:val="clear" w:fill="FFFFFF"/>
          <w:lang w:eastAsia="zh-CN"/>
        </w:rPr>
        <w:t>国家立项指南</w:t>
      </w:r>
      <w:r>
        <w:rPr>
          <w:rFonts w:hint="eastAsia" w:ascii="Times New Roman" w:hAnsi="Times New Roman" w:eastAsia="仿宋_GB2312" w:cs="Times New Roman"/>
          <w:i w:val="0"/>
          <w:iCs w:val="0"/>
          <w:caps w:val="0"/>
          <w:color w:val="333333"/>
          <w:spacing w:val="0"/>
          <w:sz w:val="32"/>
          <w:szCs w:val="32"/>
          <w:shd w:val="clear" w:fill="FFFFFF"/>
        </w:rPr>
        <w:t>对全</w:t>
      </w:r>
      <w:r>
        <w:rPr>
          <w:rFonts w:hint="eastAsia" w:ascii="Times New Roman" w:hAnsi="Times New Roman" w:eastAsia="仿宋_GB2312" w:cs="Times New Roman"/>
          <w:i w:val="0"/>
          <w:iCs w:val="0"/>
          <w:caps w:val="0"/>
          <w:color w:val="333333"/>
          <w:spacing w:val="0"/>
          <w:sz w:val="32"/>
          <w:szCs w:val="32"/>
          <w:shd w:val="clear" w:fill="FFFFFF"/>
          <w:lang w:eastAsia="zh-CN"/>
        </w:rPr>
        <w:t>市</w:t>
      </w:r>
      <w:r>
        <w:rPr>
          <w:rFonts w:hint="eastAsia" w:ascii="Times New Roman" w:hAnsi="Times New Roman" w:eastAsia="仿宋_GB2312" w:cs="Times New Roman"/>
          <w:i w:val="0"/>
          <w:iCs w:val="0"/>
          <w:caps w:val="0"/>
          <w:color w:val="333333"/>
          <w:spacing w:val="0"/>
          <w:sz w:val="32"/>
          <w:szCs w:val="32"/>
          <w:shd w:val="clear" w:fill="FFFFFF"/>
          <w:lang w:eastAsia="zh-CN"/>
        </w:rPr>
        <w:t>超声检查、放射治疗、中医类</w:t>
      </w:r>
      <w:r>
        <w:rPr>
          <w:rFonts w:hint="eastAsia" w:ascii="Times New Roman" w:hAnsi="Times New Roman" w:eastAsia="仿宋_GB2312" w:cs="Times New Roman"/>
          <w:i w:val="0"/>
          <w:iCs w:val="0"/>
          <w:caps w:val="0"/>
          <w:color w:val="333333"/>
          <w:spacing w:val="0"/>
          <w:sz w:val="32"/>
          <w:szCs w:val="32"/>
          <w:shd w:val="clear" w:fill="FFFFFF"/>
        </w:rPr>
        <w:t>医疗服务价格项目进行规范整合，</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规范我</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市</w:t>
      </w:r>
      <w:r>
        <w:rPr>
          <w:rFonts w:hint="eastAsia" w:ascii="Times New Roman" w:hAnsi="Times New Roman" w:eastAsia="仿宋_GB2312" w:cs="Times New Roman"/>
          <w:i w:val="0"/>
          <w:iCs w:val="0"/>
          <w:caps w:val="0"/>
          <w:color w:val="333333"/>
          <w:spacing w:val="0"/>
          <w:sz w:val="32"/>
          <w:szCs w:val="32"/>
          <w:shd w:val="clear" w:fill="FFFFFF"/>
          <w:lang w:eastAsia="zh-CN"/>
        </w:rPr>
        <w:t>超声检查、放射治疗、中医类</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医疗服务项目价格管理，根据</w:t>
      </w:r>
      <w:r>
        <w:rPr>
          <w:rFonts w:hint="eastAsia" w:ascii="Times New Roman" w:hAnsi="Times New Roman" w:eastAsia="仿宋_GB2312" w:cs="Times New Roman"/>
          <w:i w:val="0"/>
          <w:iCs w:val="0"/>
          <w:caps w:val="0"/>
          <w:color w:val="333333"/>
          <w:spacing w:val="0"/>
          <w:sz w:val="32"/>
          <w:szCs w:val="32"/>
          <w:shd w:val="clear" w:fill="FFFFFF"/>
        </w:rPr>
        <w:t>《省医保局关于新增</w:t>
      </w:r>
      <w:r>
        <w:rPr>
          <w:rFonts w:hint="eastAsia" w:ascii="Times New Roman" w:hAnsi="Times New Roman" w:eastAsia="仿宋_GB2312" w:cs="Times New Roman"/>
          <w:i w:val="0"/>
          <w:iCs w:val="0"/>
          <w:caps w:val="0"/>
          <w:color w:val="333333"/>
          <w:spacing w:val="0"/>
          <w:sz w:val="32"/>
          <w:szCs w:val="32"/>
          <w:shd w:val="clear" w:fill="FFFFFF"/>
          <w:lang w:eastAsia="zh-CN"/>
        </w:rPr>
        <w:t>放射检查类</w:t>
      </w:r>
      <w:r>
        <w:rPr>
          <w:rFonts w:hint="eastAsia" w:ascii="Times New Roman" w:hAnsi="Times New Roman" w:eastAsia="仿宋_GB2312" w:cs="Times New Roman"/>
          <w:i w:val="0"/>
          <w:iCs w:val="0"/>
          <w:caps w:val="0"/>
          <w:color w:val="333333"/>
          <w:spacing w:val="0"/>
          <w:sz w:val="32"/>
          <w:szCs w:val="32"/>
          <w:shd w:val="clear" w:fill="FFFFFF"/>
        </w:rPr>
        <w:t>医疗服务价格项目的通知》《贵州省医疗服务价格区域划分与价格浮动区间方案（试行）〉》</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等相关文件精神，结合我</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市</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实际情况，规范整合</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全市</w:t>
      </w:r>
      <w:r>
        <w:rPr>
          <w:rFonts w:hint="eastAsia" w:ascii="Times New Roman" w:hAnsi="Times New Roman" w:eastAsia="仿宋_GB2312" w:cs="Times New Roman"/>
          <w:i w:val="0"/>
          <w:iCs w:val="0"/>
          <w:caps w:val="0"/>
          <w:color w:val="333333"/>
          <w:spacing w:val="0"/>
          <w:sz w:val="32"/>
          <w:szCs w:val="32"/>
          <w:shd w:val="clear" w:fill="FFFFFF"/>
          <w:lang w:eastAsia="zh-CN"/>
        </w:rPr>
        <w:t>超声检查、放射治疗、中医类</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医疗服务价格项目。</w:t>
      </w:r>
    </w:p>
    <w:p>
      <w:pPr>
        <w:spacing w:line="560" w:lineRule="exact"/>
        <w:ind w:left="0" w:leftChars="0" w:firstLine="640" w:firstLineChars="200"/>
        <w:rPr>
          <w:rFonts w:hint="default" w:ascii="黑体" w:hAnsi="黑体" w:eastAsia="黑体" w:cs="仿宋_GB2312"/>
          <w:sz w:val="32"/>
          <w:szCs w:val="32"/>
        </w:rPr>
      </w:pPr>
      <w:r>
        <w:rPr>
          <w:rFonts w:hint="default" w:ascii="黑体" w:hAnsi="黑体" w:eastAsia="黑体" w:cs="仿宋_GB2312"/>
          <w:sz w:val="32"/>
          <w:szCs w:val="32"/>
        </w:rPr>
        <w:t>二、主要内容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i w:val="0"/>
          <w:iCs w:val="0"/>
          <w:caps w:val="0"/>
          <w:color w:val="333333"/>
          <w:spacing w:val="0"/>
          <w:sz w:val="32"/>
          <w:szCs w:val="32"/>
          <w:shd w:val="clear" w:fill="FFFFFF"/>
          <w:lang w:val="en-US"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对我市现行</w:t>
      </w:r>
      <w:r>
        <w:rPr>
          <w:rFonts w:hint="eastAsia" w:ascii="Times New Roman" w:hAnsi="Times New Roman" w:eastAsia="仿宋_GB2312" w:cs="Times New Roman"/>
          <w:i w:val="0"/>
          <w:iCs w:val="0"/>
          <w:caps w:val="0"/>
          <w:color w:val="333333"/>
          <w:spacing w:val="0"/>
          <w:sz w:val="32"/>
          <w:szCs w:val="32"/>
          <w:shd w:val="clear" w:fill="FFFFFF"/>
          <w:lang w:eastAsia="zh-CN"/>
        </w:rPr>
        <w:t>超声检查、放射治疗、中医类</w:t>
      </w:r>
      <w:r>
        <w:rPr>
          <w:rFonts w:hint="eastAsia" w:ascii="Times New Roman" w:hAnsi="Times New Roman" w:eastAsia="仿宋_GB2312" w:cs="Times New Roman"/>
          <w:i w:val="0"/>
          <w:iCs w:val="0"/>
          <w:caps w:val="0"/>
          <w:color w:val="333333"/>
          <w:spacing w:val="0"/>
          <w:sz w:val="32"/>
          <w:szCs w:val="32"/>
          <w:shd w:val="clear" w:fill="FFFFFF"/>
          <w:lang w:val="en-US" w:eastAsia="zh-CN"/>
        </w:rPr>
        <w:t>医疗服务价格项目进行重新规范整合，规范为</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rPr>
        <w:t>彩色多普勒超声检查（胎儿)</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rPr>
        <w:t>等13项超声检查类</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rPr>
        <w:t>“放疗计划验证”等15项放射治疗类</w:t>
      </w:r>
      <w:r>
        <w:rPr>
          <w:rFonts w:hint="eastAsia" w:ascii="Times New Roman" w:hAnsi="Times New Roman" w:eastAsia="仿宋_GB2312" w:cs="Times New Roman"/>
          <w:i w:val="0"/>
          <w:iCs w:val="0"/>
          <w:caps w:val="0"/>
          <w:color w:val="333333"/>
          <w:spacing w:val="0"/>
          <w:sz w:val="32"/>
          <w:szCs w:val="32"/>
          <w:shd w:val="clear" w:fill="FFFFFF"/>
          <w:lang w:eastAsia="zh-CN"/>
        </w:rPr>
        <w:t>和</w:t>
      </w:r>
      <w:r>
        <w:rPr>
          <w:rFonts w:hint="eastAsia" w:ascii="Times New Roman" w:hAnsi="Times New Roman" w:eastAsia="仿宋_GB2312" w:cs="Times New Roman"/>
          <w:i w:val="0"/>
          <w:iCs w:val="0"/>
          <w:caps w:val="0"/>
          <w:color w:val="333333"/>
          <w:spacing w:val="0"/>
          <w:sz w:val="32"/>
          <w:szCs w:val="32"/>
          <w:shd w:val="clear" w:fill="FFFFFF"/>
        </w:rPr>
        <w:t>“针刀（钩活）疗法”等61项中医</w:t>
      </w:r>
      <w:r>
        <w:rPr>
          <w:rFonts w:hint="eastAsia" w:ascii="Times New Roman" w:hAnsi="Times New Roman" w:eastAsia="仿宋_GB2312" w:cs="Times New Roman"/>
          <w:i w:val="0"/>
          <w:iCs w:val="0"/>
          <w:caps w:val="0"/>
          <w:color w:val="333333"/>
          <w:spacing w:val="0"/>
          <w:sz w:val="32"/>
          <w:szCs w:val="32"/>
          <w:shd w:val="clear" w:fill="FFFFFF"/>
          <w:lang w:eastAsia="zh-CN"/>
        </w:rPr>
        <w:t>类</w:t>
      </w:r>
      <w:r>
        <w:rPr>
          <w:rFonts w:hint="eastAsia" w:ascii="Times New Roman" w:hAnsi="Times New Roman" w:eastAsia="仿宋_GB2312" w:cs="Times New Roman"/>
          <w:i w:val="0"/>
          <w:iCs w:val="0"/>
          <w:caps w:val="0"/>
          <w:color w:val="333333"/>
          <w:spacing w:val="0"/>
          <w:sz w:val="32"/>
          <w:szCs w:val="32"/>
          <w:shd w:val="clear" w:fill="FFFFFF"/>
          <w:lang w:val="en-US" w:eastAsia="zh-CN"/>
        </w:rPr>
        <w:t>医疗服务价格项目</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eastAsia" w:ascii="Times New Roman" w:hAnsi="Times New Roman" w:eastAsia="仿宋_GB2312" w:cs="Times New Roman"/>
          <w:i w:val="0"/>
          <w:iCs w:val="0"/>
          <w:caps w:val="0"/>
          <w:color w:val="333333"/>
          <w:spacing w:val="0"/>
          <w:sz w:val="32"/>
          <w:szCs w:val="32"/>
          <w:shd w:val="clear" w:fill="FFFFFF"/>
        </w:rPr>
        <w:t>公立医疗机构新增</w:t>
      </w:r>
      <w:r>
        <w:rPr>
          <w:rFonts w:hint="eastAsia" w:ascii="Times New Roman" w:hAnsi="Times New Roman" w:eastAsia="仿宋_GB2312" w:cs="Times New Roman"/>
          <w:i w:val="0"/>
          <w:iCs w:val="0"/>
          <w:caps w:val="0"/>
          <w:color w:val="333333"/>
          <w:spacing w:val="0"/>
          <w:sz w:val="32"/>
          <w:szCs w:val="32"/>
          <w:shd w:val="clear" w:fill="FFFFFF"/>
          <w:lang w:eastAsia="zh-CN"/>
        </w:rPr>
        <w:t>各类</w:t>
      </w:r>
      <w:r>
        <w:rPr>
          <w:rFonts w:hint="eastAsia" w:ascii="Times New Roman" w:hAnsi="Times New Roman" w:eastAsia="仿宋_GB2312" w:cs="Times New Roman"/>
          <w:i w:val="0"/>
          <w:iCs w:val="0"/>
          <w:caps w:val="0"/>
          <w:color w:val="333333"/>
          <w:spacing w:val="0"/>
          <w:sz w:val="32"/>
          <w:szCs w:val="32"/>
          <w:shd w:val="clear" w:fill="FFFFFF"/>
        </w:rPr>
        <w:t>医疗服务项目市、县、乡级最高限价</w:t>
      </w:r>
      <w:r>
        <w:rPr>
          <w:rFonts w:hint="eastAsia" w:ascii="Times New Roman" w:hAnsi="Times New Roman" w:eastAsia="仿宋_GB2312" w:cs="Times New Roman"/>
          <w:i w:val="0"/>
          <w:iCs w:val="0"/>
          <w:caps w:val="0"/>
          <w:color w:val="333333"/>
          <w:spacing w:val="0"/>
          <w:sz w:val="32"/>
          <w:szCs w:val="32"/>
          <w:shd w:val="clear" w:fill="FFFFFF"/>
          <w:lang w:eastAsia="zh-CN"/>
        </w:rPr>
        <w:t>分别以上一</w:t>
      </w:r>
      <w:r>
        <w:rPr>
          <w:rFonts w:hint="eastAsia" w:ascii="Times New Roman" w:hAnsi="Times New Roman" w:eastAsia="仿宋_GB2312" w:cs="Times New Roman"/>
          <w:i w:val="0"/>
          <w:iCs w:val="0"/>
          <w:caps w:val="0"/>
          <w:color w:val="333333"/>
          <w:spacing w:val="0"/>
          <w:sz w:val="32"/>
          <w:szCs w:val="32"/>
          <w:shd w:val="clear" w:fill="FFFFFF"/>
        </w:rPr>
        <w:t>级</w:t>
      </w:r>
      <w:r>
        <w:rPr>
          <w:rFonts w:hint="eastAsia" w:ascii="Times New Roman" w:hAnsi="Times New Roman" w:eastAsia="仿宋_GB2312" w:cs="Times New Roman"/>
          <w:i w:val="0"/>
          <w:iCs w:val="0"/>
          <w:caps w:val="0"/>
          <w:color w:val="333333"/>
          <w:spacing w:val="0"/>
          <w:sz w:val="32"/>
          <w:szCs w:val="32"/>
          <w:shd w:val="clear" w:fill="FFFFFF"/>
          <w:lang w:eastAsia="zh-CN"/>
        </w:rPr>
        <w:t>基准价格为</w:t>
      </w:r>
      <w:r>
        <w:rPr>
          <w:rFonts w:hint="eastAsia" w:ascii="Times New Roman" w:hAnsi="Times New Roman" w:eastAsia="仿宋_GB2312" w:cs="Times New Roman"/>
          <w:i w:val="0"/>
          <w:iCs w:val="0"/>
          <w:caps w:val="0"/>
          <w:color w:val="333333"/>
          <w:spacing w:val="0"/>
          <w:sz w:val="32"/>
          <w:szCs w:val="32"/>
          <w:shd w:val="clear" w:fill="FFFFFF"/>
        </w:rPr>
        <w:t>基础下浮15％</w:t>
      </w:r>
      <w:r>
        <w:rPr>
          <w:rFonts w:hint="eastAsia" w:ascii="Times New Roman" w:hAnsi="Times New Roman" w:eastAsia="仿宋_GB2312" w:cs="Times New Roman"/>
          <w:i w:val="0"/>
          <w:iCs w:val="0"/>
          <w:caps w:val="0"/>
          <w:color w:val="333333"/>
          <w:spacing w:val="0"/>
          <w:sz w:val="32"/>
          <w:szCs w:val="32"/>
          <w:shd w:val="clear" w:fill="FFFFFF"/>
          <w:lang w:eastAsia="zh-CN"/>
        </w:rPr>
        <w:t>拟定</w:t>
      </w:r>
      <w:r>
        <w:rPr>
          <w:rFonts w:hint="eastAsia" w:ascii="Times New Roman" w:hAnsi="Times New Roman" w:eastAsia="仿宋_GB2312" w:cs="Times New Roman"/>
          <w:i w:val="0"/>
          <w:iCs w:val="0"/>
          <w:caps w:val="0"/>
          <w:color w:val="333333"/>
          <w:spacing w:val="0"/>
          <w:sz w:val="32"/>
          <w:szCs w:val="32"/>
          <w:shd w:val="clear" w:fill="FFFFFF"/>
          <w:lang w:val="en-US" w:eastAsia="zh-CN"/>
        </w:rPr>
        <w:t>；同时停用</w:t>
      </w:r>
      <w:r>
        <w:rPr>
          <w:rFonts w:hint="eastAsia" w:ascii="Times New Roman" w:hAnsi="Times New Roman" w:eastAsia="仿宋_GB2312" w:cs="Times New Roman"/>
          <w:i w:val="0"/>
          <w:iCs w:val="0"/>
          <w:caps w:val="0"/>
          <w:color w:val="333333"/>
          <w:spacing w:val="0"/>
          <w:sz w:val="32"/>
          <w:szCs w:val="32"/>
          <w:shd w:val="clear" w:fill="FFFFFF"/>
        </w:rPr>
        <w:t>“A型超声检查</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rPr>
        <w:t>等79项放射治疗类</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rPr>
        <w:t>深部线照射”等37项放射治疗类</w:t>
      </w:r>
      <w:r>
        <w:rPr>
          <w:rFonts w:hint="eastAsia" w:ascii="Times New Roman" w:hAnsi="Times New Roman" w:eastAsia="仿宋_GB2312" w:cs="Times New Roman"/>
          <w:i w:val="0"/>
          <w:iCs w:val="0"/>
          <w:caps w:val="0"/>
          <w:color w:val="333333"/>
          <w:spacing w:val="0"/>
          <w:sz w:val="32"/>
          <w:szCs w:val="32"/>
          <w:shd w:val="clear" w:fill="FFFFFF"/>
          <w:lang w:eastAsia="zh-CN"/>
        </w:rPr>
        <w:t>和</w:t>
      </w:r>
      <w:r>
        <w:rPr>
          <w:rFonts w:hint="eastAsia" w:ascii="Times New Roman" w:hAnsi="Times New Roman" w:eastAsia="仿宋_GB2312" w:cs="Times New Roman"/>
          <w:i w:val="0"/>
          <w:iCs w:val="0"/>
          <w:caps w:val="0"/>
          <w:color w:val="333333"/>
          <w:spacing w:val="0"/>
          <w:sz w:val="32"/>
          <w:szCs w:val="32"/>
          <w:shd w:val="clear" w:fill="FFFFFF"/>
        </w:rPr>
        <w:t>“贴敷疗法”等127项中医</w:t>
      </w:r>
      <w:r>
        <w:rPr>
          <w:rFonts w:hint="eastAsia" w:ascii="Times New Roman" w:hAnsi="Times New Roman" w:eastAsia="仿宋_GB2312" w:cs="Times New Roman"/>
          <w:i w:val="0"/>
          <w:iCs w:val="0"/>
          <w:caps w:val="0"/>
          <w:color w:val="333333"/>
          <w:spacing w:val="0"/>
          <w:sz w:val="32"/>
          <w:szCs w:val="32"/>
          <w:shd w:val="clear" w:fill="FFFFFF"/>
          <w:lang w:eastAsia="zh-CN"/>
        </w:rPr>
        <w:t>类</w:t>
      </w:r>
      <w:r>
        <w:rPr>
          <w:rFonts w:hint="eastAsia" w:ascii="Times New Roman" w:hAnsi="Times New Roman" w:eastAsia="仿宋_GB2312" w:cs="Times New Roman"/>
          <w:i w:val="0"/>
          <w:iCs w:val="0"/>
          <w:caps w:val="0"/>
          <w:color w:val="333333"/>
          <w:spacing w:val="0"/>
          <w:sz w:val="32"/>
          <w:szCs w:val="32"/>
          <w:shd w:val="clear" w:fill="FFFFFF"/>
        </w:rPr>
        <w:t>医疗服务价格项目</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p>
    <w:p>
      <w:pPr>
        <w:spacing w:line="560" w:lineRule="exact"/>
        <w:ind w:left="0" w:leftChars="0" w:firstLine="640" w:firstLineChars="200"/>
        <w:rPr>
          <w:rFonts w:hint="default" w:ascii="黑体" w:hAnsi="黑体" w:eastAsia="黑体" w:cs="仿宋_GB2312"/>
          <w:sz w:val="32"/>
          <w:szCs w:val="32"/>
        </w:rPr>
      </w:pPr>
      <w:r>
        <w:rPr>
          <w:rFonts w:hint="default" w:ascii="黑体" w:hAnsi="黑体" w:eastAsia="黑体" w:cs="仿宋_GB2312"/>
          <w:sz w:val="32"/>
          <w:szCs w:val="32"/>
        </w:rPr>
        <w:t>三、</w:t>
      </w:r>
      <w:r>
        <w:rPr>
          <w:rFonts w:hint="eastAsia" w:ascii="黑体" w:hAnsi="黑体" w:eastAsia="黑体" w:cs="仿宋_GB2312"/>
          <w:sz w:val="32"/>
          <w:szCs w:val="32"/>
          <w:lang w:eastAsia="zh-CN"/>
        </w:rPr>
        <w:t>相关要求</w:t>
      </w:r>
      <w:r>
        <w:rPr>
          <w:rFonts w:hint="default" w:ascii="黑体" w:hAnsi="黑体" w:eastAsia="黑体"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i w:val="0"/>
          <w:iCs w:val="0"/>
          <w:caps w:val="0"/>
          <w:color w:val="333333"/>
          <w:spacing w:val="0"/>
          <w:sz w:val="32"/>
          <w:szCs w:val="32"/>
          <w:shd w:val="clear" w:fill="FFFFFF"/>
          <w:lang w:val="en-US"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各有关医疗机构要严格按照价格政策规定和临床诊疗规范向患者提供服务并收取费用，及时做好信息系统更新维护、价格公示等相关工作。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F1"/>
    <w:rsid w:val="00031AC2"/>
    <w:rsid w:val="000E3203"/>
    <w:rsid w:val="00401AA2"/>
    <w:rsid w:val="006672F1"/>
    <w:rsid w:val="006B3839"/>
    <w:rsid w:val="008D0691"/>
    <w:rsid w:val="0099759A"/>
    <w:rsid w:val="00A57AE8"/>
    <w:rsid w:val="00AF7D33"/>
    <w:rsid w:val="00F06903"/>
    <w:rsid w:val="149F572A"/>
    <w:rsid w:val="1BDFE48E"/>
    <w:rsid w:val="1DFFD3FA"/>
    <w:rsid w:val="393F2C39"/>
    <w:rsid w:val="3B57C3A8"/>
    <w:rsid w:val="3BF752EA"/>
    <w:rsid w:val="3DCC4951"/>
    <w:rsid w:val="3DFEE59A"/>
    <w:rsid w:val="3F72C02D"/>
    <w:rsid w:val="3F7BC324"/>
    <w:rsid w:val="4F7747FB"/>
    <w:rsid w:val="4FDD1F02"/>
    <w:rsid w:val="4FEF417D"/>
    <w:rsid w:val="50B1DF0B"/>
    <w:rsid w:val="51DFEBC7"/>
    <w:rsid w:val="56FD79C5"/>
    <w:rsid w:val="57FA8373"/>
    <w:rsid w:val="5ADF77DD"/>
    <w:rsid w:val="5FB9D47B"/>
    <w:rsid w:val="5FDFC2B0"/>
    <w:rsid w:val="6DE5B118"/>
    <w:rsid w:val="6F9CEE69"/>
    <w:rsid w:val="6FEE4535"/>
    <w:rsid w:val="72EF2063"/>
    <w:rsid w:val="76FCF17C"/>
    <w:rsid w:val="77F31AD6"/>
    <w:rsid w:val="7BFFB36A"/>
    <w:rsid w:val="7DFD22C5"/>
    <w:rsid w:val="7EFB5EE6"/>
    <w:rsid w:val="7FBB97E4"/>
    <w:rsid w:val="7FDFC506"/>
    <w:rsid w:val="7FF7A20D"/>
    <w:rsid w:val="ABB6E5CA"/>
    <w:rsid w:val="AFFCC786"/>
    <w:rsid w:val="BBF9D45F"/>
    <w:rsid w:val="BDB91024"/>
    <w:rsid w:val="BDFB345C"/>
    <w:rsid w:val="BED49B5E"/>
    <w:rsid w:val="D37EC497"/>
    <w:rsid w:val="D9B9720C"/>
    <w:rsid w:val="DBADEF0F"/>
    <w:rsid w:val="DBFF0264"/>
    <w:rsid w:val="DD97908C"/>
    <w:rsid w:val="DD9FC2B6"/>
    <w:rsid w:val="DEFF4B13"/>
    <w:rsid w:val="EBFF7209"/>
    <w:rsid w:val="EFD6FED5"/>
    <w:rsid w:val="EFFD54EC"/>
    <w:rsid w:val="F5F3772D"/>
    <w:rsid w:val="F67B5877"/>
    <w:rsid w:val="FAAF5456"/>
    <w:rsid w:val="FBB72270"/>
    <w:rsid w:val="FBBF7F2D"/>
    <w:rsid w:val="FBF991AD"/>
    <w:rsid w:val="FEF73BCA"/>
    <w:rsid w:val="FF7F71AC"/>
    <w:rsid w:val="FFB2AD2A"/>
    <w:rsid w:val="FFDB7677"/>
    <w:rsid w:val="FFF7B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1"/>
    <w:rPr>
      <w:rFonts w:ascii="宋体" w:hAnsi="宋体" w:eastAsia="宋体" w:cs="宋体"/>
      <w:sz w:val="29"/>
      <w:szCs w:val="29"/>
      <w:lang w:val="zh-CN" w:bidi="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 Char"/>
    <w:basedOn w:val="7"/>
    <w:link w:val="2"/>
    <w:qFormat/>
    <w:uiPriority w:val="1"/>
    <w:rPr>
      <w:rFonts w:ascii="宋体" w:hAnsi="宋体" w:eastAsia="宋体" w:cs="宋体"/>
      <w:sz w:val="29"/>
      <w:szCs w:val="29"/>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ZQKJ</Company>
  <Pages>4</Pages>
  <Words>282</Words>
  <Characters>1612</Characters>
  <Lines>13</Lines>
  <Paragraphs>3</Paragraphs>
  <TotalTime>0</TotalTime>
  <ScaleCrop>false</ScaleCrop>
  <LinksUpToDate>false</LinksUpToDate>
  <CharactersWithSpaces>1891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2024-11-16T17:30:00Z</dcterms:created>
  <dc:creator>ZQKJ</dc:creator>
  <cp:lastModifiedBy>ysgz</cp:lastModifiedBy>
  <dcterms:modified xsi:type="dcterms:W3CDTF">2025-10-13T11:32:42Z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46F133589DA2D06A3449BA68B773F425</vt:lpwstr>
  </property>
</Properties>
</file>